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BA" w:rsidRPr="00385ABA" w:rsidRDefault="00385ABA" w:rsidP="00385AB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b/>
          <w:bCs/>
          <w:color w:val="444444"/>
          <w:sz w:val="16"/>
          <w:szCs w:val="16"/>
          <w:lang w:eastAsia="ru-RU"/>
        </w:rPr>
        <w:t>Приложение N 3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к Порядку выдачи заключений о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соответствии установленным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требованиям учебно-материальной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базы организаций, осуществляющих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образовательную деятельность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и реализующих основные программы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профессионального обучения водителей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транспортных средств соответствующих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категорий и подкатегорий, и соискателей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лицензии на осуществление образовательной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деятельности по указанным программам</w:t>
      </w:r>
    </w:p>
    <w:p w:rsidR="00385ABA" w:rsidRPr="00385ABA" w:rsidRDefault="00385ABA" w:rsidP="00385AB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385ABA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Рекомендуемый образец</w:t>
      </w:r>
    </w:p>
    <w:p w:rsidR="00385ABA" w:rsidRPr="00385ABA" w:rsidRDefault="00385ABA" w:rsidP="00385AB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385AB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АКТ</w:t>
      </w:r>
    </w:p>
    <w:p w:rsidR="00385ABA" w:rsidRPr="00385ABA" w:rsidRDefault="00385ABA" w:rsidP="00385AB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385AB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обследования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соискателя лицензии на осуществление образовательной деятельности по указанным программам</w:t>
      </w:r>
    </w:p>
    <w:tbl>
      <w:tblPr>
        <w:tblW w:w="9997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307"/>
        <w:gridCol w:w="185"/>
        <w:gridCol w:w="727"/>
        <w:gridCol w:w="1055"/>
        <w:gridCol w:w="278"/>
        <w:gridCol w:w="6"/>
        <w:gridCol w:w="547"/>
        <w:gridCol w:w="6"/>
        <w:gridCol w:w="2079"/>
        <w:gridCol w:w="3247"/>
        <w:gridCol w:w="6"/>
      </w:tblGrid>
      <w:tr w:rsidR="004930EF" w:rsidRPr="00385ABA" w:rsidTr="00A1623F">
        <w:trPr>
          <w:gridAfter w:val="1"/>
          <w:wAfter w:w="6" w:type="dxa"/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0EF" w:rsidRPr="00385ABA" w:rsidTr="00A1623F">
        <w:trPr>
          <w:gridAfter w:val="1"/>
          <w:wAfter w:w="6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Удомля</w:t>
            </w:r>
          </w:p>
        </w:tc>
        <w:tc>
          <w:tcPr>
            <w:tcW w:w="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  2024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85ABA" w:rsidRPr="00385ABA" w:rsidTr="00A1623F">
        <w:trPr>
          <w:trHeight w:val="12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Должностным(и) лицом(ами):</w:t>
            </w:r>
          </w:p>
        </w:tc>
        <w:tc>
          <w:tcPr>
            <w:tcW w:w="58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(при наличии)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присутствии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 учебного отдела Смирновой Д.О.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(при наличии) представителя</w:t>
            </w:r>
          </w:p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осуществляющей образовательную деятельность)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30EF" w:rsidRPr="00A1623F" w:rsidRDefault="00385ABA" w:rsidP="00385A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обследование учебно-материальной базы организации, осуществляющей образовательную деятельность, на ее соответствие требованиям </w:t>
            </w:r>
            <w:hyperlink r:id="rId7" w:anchor="7DS0KC" w:history="1">
              <w:r w:rsidRPr="00A1623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1 статьи 16</w:t>
              </w:r>
            </w:hyperlink>
            <w:r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hyperlink r:id="rId8" w:anchor="7DU0KB" w:history="1">
              <w:r w:rsidRPr="00A1623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части 1 статьи 20 Федерального закона от 10 декабря 1995 г. N 196-ФЗ "О безопасности дорожного движения"</w:t>
              </w:r>
            </w:hyperlink>
            <w:r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профессионального обучения водителей транспортных средств категорий</w:t>
            </w:r>
            <w:r w:rsidR="00230E10"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А,В,С,СЕ</w:t>
            </w:r>
            <w:r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4930EF"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подкатегорий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переподготовки</w:t>
            </w:r>
            <w:r w:rsidR="00FE0B2C" w:rsidRP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</w:t>
            </w:r>
            <w:r w:rsidR="00FE0B2C" w:rsidRP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С, с </w:t>
            </w:r>
            <w:r w:rsidR="00807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07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="00807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0B2C" w:rsidRP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 на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30EF"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r w:rsidR="004930EF" w:rsidRPr="00A1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A6CC0" w:rsidRDefault="004930EF" w:rsidP="00385A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3F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Pr="00A16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930EF" w:rsidRPr="00A1623F" w:rsidRDefault="004930EF" w:rsidP="00385AB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3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ОБРАЗОВАТЕЛЬНОЕ УЧРЕЖДЕНИЕ «УДОМЕЛЬСКИЙ  УЧЕБНЫЙ СПОРТИВНО-ТЕХНИЧЕСКИЙ  КЛУБ  РЕГИОНАЛЬНОГО ОТДЕЛЕНИЯ ДОСААФ РОССИИ ТВЕРСКОЙ ОБЛАСТИ ОБЩЕРОССИЙСКОЙ ОБЩЕСТВЕННО-ГОСУДАРСТВЕННОЙ ОРГАНИЗАЦИИДОБРОВОЛЬНОЕ ОБЩЕСТВО СОДЕЙСТВИЯ АРМИИ, АВИАЦИИ И ФЛОТУ РОССИИ»</w:t>
            </w:r>
          </w:p>
          <w:p w:rsidR="004930EF" w:rsidRPr="00A1623F" w:rsidRDefault="004930EF" w:rsidP="004930E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3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  <w:r w:rsidRPr="00A1623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930EF" w:rsidRPr="00A1623F" w:rsidRDefault="004930EF" w:rsidP="004930E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3F">
              <w:rPr>
                <w:rFonts w:ascii="Times New Roman" w:hAnsi="Times New Roman" w:cs="Times New Roman"/>
                <w:b/>
                <w:sz w:val="20"/>
                <w:szCs w:val="20"/>
              </w:rPr>
              <w:t>ПОУ УДОМЕЛЬСКИЙ УСТК ДОСААФ РОССИИ ТВЕРСКОЙ ОБЛАСТИ</w:t>
            </w:r>
          </w:p>
          <w:p w:rsidR="004930EF" w:rsidRPr="00A1623F" w:rsidRDefault="004930EF" w:rsidP="00EA6C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A1623F">
              <w:rPr>
                <w:color w:val="333333"/>
                <w:sz w:val="20"/>
                <w:szCs w:val="20"/>
              </w:rPr>
              <w:t>Адрес :  171841, Тверская область, Удомельский городской округ , ул. Пионерская д.52</w:t>
            </w:r>
          </w:p>
          <w:p w:rsidR="004930EF" w:rsidRPr="00A1623F" w:rsidRDefault="004930EF" w:rsidP="00EA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162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ОГРН  1026901949612, </w:t>
            </w:r>
          </w:p>
          <w:p w:rsidR="004930EF" w:rsidRPr="00A1623F" w:rsidRDefault="004930EF" w:rsidP="00EA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162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ИНН 6916004727, </w:t>
            </w:r>
          </w:p>
          <w:p w:rsidR="004930EF" w:rsidRPr="00A1623F" w:rsidRDefault="004930EF" w:rsidP="00EA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162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телефон  89105320316., 89157377500</w:t>
            </w:r>
          </w:p>
          <w:p w:rsidR="004930EF" w:rsidRPr="00A1623F" w:rsidRDefault="004930EF" w:rsidP="00EA6C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162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9" w:history="1"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udomlya</w:t>
              </w:r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stkrosto</w:t>
              </w:r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A1623F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A162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</w:p>
          <w:p w:rsidR="00385ABA" w:rsidRPr="00A1623F" w:rsidRDefault="004930EF" w:rsidP="00EA6C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2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Адрес официального сайта : </w:t>
            </w:r>
            <w:hyperlink r:id="rId10" w:history="1">
              <w:r w:rsidRPr="00A1623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http://xn----7sbaod6bglezzk3m.xn--p1ai/</w:t>
              </w:r>
            </w:hyperlink>
            <w:r w:rsidRPr="00A162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или досааф-удомля.рф</w:t>
            </w:r>
            <w:r w:rsidR="00385ABA" w:rsidRPr="00A16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385ABA" w:rsidRPr="00385ABA" w:rsidRDefault="00385ABA" w:rsidP="00385AB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1" w:anchor="6520IM" w:history="1">
              <w:r w:rsidRPr="00385A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Приказы Минобрнауки России от 26 декабря 2013 г. N 1408 "Об утверждении примерных программ профессионального обучения водителей транспортных средств соответствующих категорий и подкатегорий"</w:t>
              </w:r>
            </w:hyperlink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2" w:anchor="64U0IK" w:history="1">
              <w:r w:rsidRPr="00385A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 12 мая 2015 г. N 486 "Об утверждении примерных программ переподготовки водителей транспортных средств соответствующих категорий и подкатегорий"</w:t>
              </w:r>
            </w:hyperlink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13" w:anchor="7D20K3" w:history="1">
              <w:r w:rsidRPr="00385A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 1 марта 2018 г. N 161 "Об утверждении примерных программ повышения квалификации водителей транспортных средств соответствующих категорий и подкатегорий"</w:t>
              </w:r>
            </w:hyperlink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Далее - "Примерные программы".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0B2C" w:rsidRDefault="00FE0B2C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на осуществление образовательной деятельности с приложением:</w:t>
            </w:r>
            <w:r w:rsidR="00493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30EF" w:rsidRPr="00A1623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Лицензия серия 69 Л 01 № 0001813 от 04 апреля 2016 г выдана Министерством образования Тверской области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(серии, номера, даты выдачи лицензии и приложения, наименование лицензирующего органа, выдавшего их)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По результатам обследования установлено: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385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I. Организационно-педагогические условия реализации программ профессионального обучения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85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Учебный кабинет:</w:t>
            </w:r>
            <w:r w:rsidR="00C85443" w:rsidRPr="0066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ПДД</w:t>
            </w:r>
            <w:r w:rsidR="00C8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5ABA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C85443">
            <w:pPr>
              <w:spacing w:after="0" w:line="240" w:lineRule="auto"/>
              <w:ind w:right="-608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  <w:r w:rsidR="00C8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171843, Тверская 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C8544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 г.Удомля, ул. Пионерская д.52</w:t>
            </w:r>
          </w:p>
        </w:tc>
      </w:tr>
      <w:tr w:rsidR="00385ABA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  <w:r w:rsidR="00C8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C85443" w:rsidP="00C8544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безвозмездного пользования муниципальным имуществом №38 от 03.10.2022 г срок действия ( на 10 лет)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Площадь, кв.м.: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C8544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45,9 </w:t>
            </w: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мест:</w:t>
            </w:r>
            <w:r w:rsidR="00C8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(тридцать)</w:t>
            </w:r>
          </w:p>
        </w:tc>
        <w:tc>
          <w:tcPr>
            <w:tcW w:w="58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85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кабинет:</w:t>
            </w:r>
            <w:r w:rsidRPr="0066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Устройство ТС</w:t>
            </w:r>
          </w:p>
        </w:tc>
      </w:tr>
      <w:tr w:rsidR="00C85443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ind w:right="-608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171843, Тверская 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 г.Удомля, ул. Пионерская д.52</w:t>
            </w:r>
          </w:p>
        </w:tc>
      </w:tr>
      <w:tr w:rsidR="00C85443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безвозмездного пользования муниципальным имуществом №38 от 03.10.2022 г срок действия ( на 10 лет)</w:t>
            </w: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кв.м.: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47,5 </w:t>
            </w: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(тридцать)</w:t>
            </w:r>
          </w:p>
        </w:tc>
        <w:tc>
          <w:tcPr>
            <w:tcW w:w="58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C854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85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кабинет:</w:t>
            </w:r>
            <w:r w:rsidRPr="0066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 по ОПМП</w:t>
            </w:r>
          </w:p>
        </w:tc>
      </w:tr>
      <w:tr w:rsidR="00C85443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ind w:right="-608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171843, Тверская 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 г.Удомля, ул. Пионерская д.52</w:t>
            </w:r>
          </w:p>
        </w:tc>
      </w:tr>
      <w:tr w:rsidR="00C85443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безвозмездного пользования муниципальным имуществом №38 от 03.10.2022 г срок действия ( на 10 лет)</w:t>
            </w: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кв.м.: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34,4 </w:t>
            </w: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443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C85443">
            <w:pPr>
              <w:spacing w:after="0" w:line="240" w:lineRule="auto"/>
              <w:ind w:right="-58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(шестнадцать)</w:t>
            </w:r>
          </w:p>
        </w:tc>
        <w:tc>
          <w:tcPr>
            <w:tcW w:w="58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85443" w:rsidRPr="00385ABA" w:rsidRDefault="00C85443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85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кабинет:</w:t>
            </w:r>
            <w:r w:rsidRPr="0066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Компьютерный класс</w:t>
            </w:r>
          </w:p>
        </w:tc>
      </w:tr>
      <w:tr w:rsidR="0066683E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ind w:right="-608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171843, Тверская 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 г.Удомля, ул. Пионерская д.52</w:t>
            </w:r>
          </w:p>
        </w:tc>
      </w:tr>
      <w:tr w:rsidR="0066683E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безвозмездного пользования муниципальным имуществом №38 от 03.10.2022 г срок действия ( на 10 лет)</w:t>
            </w: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кв.м.: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66683E">
            <w:pPr>
              <w:spacing w:after="0" w:line="240" w:lineRule="auto"/>
              <w:ind w:right="-58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(девятнадцать)</w:t>
            </w:r>
          </w:p>
        </w:tc>
        <w:tc>
          <w:tcPr>
            <w:tcW w:w="58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99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85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кабинет:</w:t>
            </w:r>
            <w:r w:rsidRPr="00666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ЛПЗ</w:t>
            </w:r>
          </w:p>
        </w:tc>
      </w:tr>
      <w:tr w:rsidR="0066683E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ind w:right="-608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171843, Тверская </w:t>
            </w:r>
          </w:p>
        </w:tc>
        <w:tc>
          <w:tcPr>
            <w:tcW w:w="616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66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 г.Удомля, ул. Садовая 33</w:t>
            </w:r>
          </w:p>
        </w:tc>
      </w:tr>
      <w:tr w:rsidR="0066683E" w:rsidRPr="00385ABA" w:rsidTr="00A1623F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66683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нежилого помещения №5 от 01.12.2023 г срок действия ( на 1 год )</w:t>
            </w: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кв.м.: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83E" w:rsidRPr="00385ABA" w:rsidTr="00A1623F">
        <w:trPr>
          <w:gridAfter w:val="1"/>
          <w:wAfter w:w="6" w:type="dxa"/>
        </w:trPr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посадочных мест: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(тридцать)</w:t>
            </w:r>
          </w:p>
        </w:tc>
        <w:tc>
          <w:tcPr>
            <w:tcW w:w="58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6683E" w:rsidRPr="00385ABA" w:rsidRDefault="0066683E" w:rsidP="000D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5443" w:rsidRDefault="00C85443" w:rsidP="00666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</w:pPr>
    </w:p>
    <w:p w:rsidR="00385ABA" w:rsidRPr="00385ABA" w:rsidRDefault="00385ABA" w:rsidP="00385AB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385AB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II. Кадровые условия реализации программ профессионального обучения</w:t>
      </w:r>
    </w:p>
    <w:p w:rsidR="00385ABA" w:rsidRPr="0066683E" w:rsidRDefault="00385ABA" w:rsidP="0066683E">
      <w:pPr>
        <w:pStyle w:val="a7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6683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Список педагогических работников, реализующих программы профессионального обучения.</w:t>
      </w: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477"/>
        <w:gridCol w:w="1255"/>
        <w:gridCol w:w="1677"/>
        <w:gridCol w:w="1772"/>
        <w:gridCol w:w="2120"/>
        <w:gridCol w:w="1163"/>
        <w:gridCol w:w="1312"/>
      </w:tblGrid>
      <w:tr w:rsidR="00E2126C" w:rsidRPr="00E2126C" w:rsidTr="007C322D">
        <w:tc>
          <w:tcPr>
            <w:tcW w:w="610" w:type="dxa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№ п\п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Реквизиты документов, подтверждающих квалификацию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Серия, номер водительского удостоверения, дата выдачи, разрешенные категории, подкатегории ТС, ограничения, стаж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Реквизиты документа на право обучения вождению ТС, соответствующих категорий, подкатегорий (серия, номер, дата выдачи, кем выдан)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Сведения о лишении права управления ТС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Основания трудовой деятельности</w:t>
            </w:r>
          </w:p>
        </w:tc>
      </w:tr>
      <w:tr w:rsidR="00E2126C" w:rsidRPr="00E2126C" w:rsidTr="000477ED"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Самсонов Евгений Матвеевич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F91290" w:rsidP="00E212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НОУ ВПО МПСИ диплом КБ № 46164 от 06.06.2011 Юрист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99 00 № 155212</w:t>
            </w:r>
          </w:p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Выдано 12.07.2018 г. ГИБДД 6915 категории В,В1,М</w:t>
            </w:r>
          </w:p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Стаж с 2007 г.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E2126C" w:rsidP="00E2126C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 xml:space="preserve">Серия </w:t>
            </w:r>
            <w:r w:rsidR="00F91290">
              <w:rPr>
                <w:rFonts w:ascii="Times New Roman" w:eastAsia="Calibri" w:hAnsi="Times New Roman" w:cs="Times New Roman"/>
              </w:rPr>
              <w:t>ПП</w:t>
            </w:r>
            <w:r w:rsidRPr="00E2126C">
              <w:rPr>
                <w:rFonts w:ascii="Times New Roman" w:eastAsia="Calibri" w:hAnsi="Times New Roman" w:cs="Times New Roman"/>
              </w:rPr>
              <w:t xml:space="preserve"> № </w:t>
            </w:r>
            <w:r w:rsidR="00F91290">
              <w:rPr>
                <w:rFonts w:ascii="Times New Roman" w:eastAsia="Calibri" w:hAnsi="Times New Roman" w:cs="Times New Roman"/>
              </w:rPr>
              <w:t>0174649</w:t>
            </w:r>
          </w:p>
          <w:p w:rsidR="00E2126C" w:rsidRPr="00E2126C" w:rsidRDefault="00E2126C" w:rsidP="00F91290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 xml:space="preserve">Выдано </w:t>
            </w:r>
            <w:r w:rsidR="00F91290">
              <w:rPr>
                <w:rFonts w:ascii="Times New Roman" w:eastAsia="Calibri" w:hAnsi="Times New Roman" w:cs="Times New Roman"/>
              </w:rPr>
              <w:t>26.08.2022</w:t>
            </w:r>
            <w:r w:rsidRPr="00E2126C">
              <w:rPr>
                <w:rFonts w:ascii="Times New Roman" w:eastAsia="Calibri" w:hAnsi="Times New Roman" w:cs="Times New Roman"/>
              </w:rPr>
              <w:t xml:space="preserve"> г. </w:t>
            </w:r>
            <w:r w:rsidR="00F91290">
              <w:rPr>
                <w:rFonts w:ascii="Times New Roman" w:eastAsia="Calibri" w:hAnsi="Times New Roman" w:cs="Times New Roman"/>
              </w:rPr>
              <w:t>ООО</w:t>
            </w:r>
            <w:r w:rsidRPr="00E2126C">
              <w:rPr>
                <w:rFonts w:ascii="Times New Roman" w:eastAsia="Calibri" w:hAnsi="Times New Roman" w:cs="Times New Roman"/>
              </w:rPr>
              <w:t xml:space="preserve"> </w:t>
            </w:r>
            <w:r w:rsidR="00F91290">
              <w:rPr>
                <w:rFonts w:ascii="Times New Roman" w:eastAsia="Calibri" w:hAnsi="Times New Roman" w:cs="Times New Roman"/>
              </w:rPr>
              <w:t>ЦИОВ»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7C322D" w:rsidP="00E212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2126C" w:rsidRPr="00E2126C" w:rsidRDefault="007C322D" w:rsidP="00E2126C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ГПХ</w:t>
            </w:r>
          </w:p>
        </w:tc>
      </w:tr>
      <w:tr w:rsidR="007C322D" w:rsidRPr="00E2126C" w:rsidTr="000477ED"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Максимов Алексей Евгеньевич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137805 № 0227386 от 24.06.2014 г ОУ ВПО СБИВСЭП</w:t>
            </w:r>
          </w:p>
          <w:p w:rsidR="007C322D" w:rsidRPr="00F91290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Юрист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69 09 № 065189</w:t>
            </w:r>
          </w:p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Выдано 20.03.2013 г. ГИБДД 6915 категории А,В,С,Д,ВЕ,СЕ,ДЕ</w:t>
            </w:r>
          </w:p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Стаж с 1989 г.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</w:rPr>
              <w:t>КПР</w:t>
            </w:r>
            <w:r w:rsidRPr="00E2126C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002104</w:t>
            </w:r>
          </w:p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 xml:space="preserve">Выдано </w:t>
            </w:r>
            <w:r>
              <w:rPr>
                <w:rFonts w:ascii="Times New Roman" w:eastAsia="Calibri" w:hAnsi="Times New Roman" w:cs="Times New Roman"/>
              </w:rPr>
              <w:t>11.04.2022</w:t>
            </w:r>
            <w:r w:rsidRPr="00E2126C">
              <w:rPr>
                <w:rFonts w:ascii="Times New Roman" w:eastAsia="Calibri" w:hAnsi="Times New Roman" w:cs="Times New Roman"/>
              </w:rPr>
              <w:t xml:space="preserve"> г.  УДПО «РЦПГ»</w:t>
            </w:r>
            <w:r>
              <w:rPr>
                <w:rFonts w:ascii="Times New Roman" w:eastAsia="Calibri" w:hAnsi="Times New Roman" w:cs="Times New Roman"/>
              </w:rPr>
              <w:t xml:space="preserve"> ДОСААФ РОССИИ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ГПХ</w:t>
            </w:r>
          </w:p>
        </w:tc>
      </w:tr>
      <w:tr w:rsidR="007C322D" w:rsidRPr="00E2126C" w:rsidTr="007C322D">
        <w:tc>
          <w:tcPr>
            <w:tcW w:w="610" w:type="dxa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Любовь Сергеевна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Диплом 103724 0603682 от 26.06.2014 ГБОУ ВПО ИГМА </w:t>
            </w:r>
            <w:r>
              <w:rPr>
                <w:rFonts w:ascii="Times New Roman" w:eastAsia="Calibri" w:hAnsi="Times New Roman" w:cs="Times New Roman"/>
              </w:rPr>
              <w:lastRenderedPageBreak/>
              <w:t>МинздравРФ Врач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6926 №606014 от 30.06.2016    В,В1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7C322D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КПР № 002086 от 07.05.2022 г. УДПО </w:t>
            </w:r>
            <w:r w:rsidRPr="007C322D">
              <w:rPr>
                <w:rFonts w:ascii="Times New Roman" w:hAnsi="Times New Roman" w:cs="Times New Roman"/>
              </w:rPr>
              <w:t>РЦПГДОСААФ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ГПХ</w:t>
            </w:r>
          </w:p>
        </w:tc>
      </w:tr>
      <w:tr w:rsidR="007C322D" w:rsidRPr="00E2126C" w:rsidTr="007C322D">
        <w:tc>
          <w:tcPr>
            <w:tcW w:w="610" w:type="dxa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 w:rsidRPr="00E2126C">
              <w:rPr>
                <w:rFonts w:ascii="Times New Roman" w:eastAsia="Calibri" w:hAnsi="Times New Roman" w:cs="Times New Roman"/>
              </w:rPr>
              <w:t>Кузнецова Марина Геннадьевна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CC5607" w:rsidRDefault="00CC5607" w:rsidP="007C322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322D" w:rsidRPr="00CC5607">
              <w:rPr>
                <w:rFonts w:ascii="Times New Roman" w:hAnsi="Times New Roman" w:cs="Times New Roman"/>
              </w:rPr>
              <w:t>Диплом БВС №0445059 от 19.08.1998 МПСИ, Психолог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CC5607" w:rsidRDefault="007C322D" w:rsidP="007C322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ED</w:t>
            </w:r>
            <w:r w:rsidRPr="00CC560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CC5607">
              <w:rPr>
                <w:rFonts w:ascii="Times New Roman" w:eastAsia="Calibri" w:hAnsi="Times New Roman" w:cs="Times New Roman"/>
              </w:rPr>
              <w:t>-283947/227-899-531</w:t>
            </w:r>
            <w:r w:rsidR="00CC5607">
              <w:rPr>
                <w:rFonts w:ascii="Times New Roman" w:eastAsia="Calibri" w:hAnsi="Times New Roman" w:cs="Times New Roman"/>
              </w:rPr>
              <w:t xml:space="preserve"> </w:t>
            </w:r>
            <w:r w:rsidR="00CC5607" w:rsidRPr="00CC5607">
              <w:rPr>
                <w:rFonts w:ascii="Times New Roman" w:eastAsia="Calibri" w:hAnsi="Times New Roman" w:cs="Times New Roman"/>
              </w:rPr>
              <w:t xml:space="preserve"> </w:t>
            </w:r>
            <w:r w:rsidR="00CC5607">
              <w:rPr>
                <w:rFonts w:ascii="Times New Roman" w:eastAsia="Calibri" w:hAnsi="Times New Roman" w:cs="Times New Roman"/>
              </w:rPr>
              <w:t>ОТ 30.09.2023 ОУ ПУ «Первое  сентября»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C322D" w:rsidRPr="00E2126C" w:rsidRDefault="007C322D" w:rsidP="007C322D">
            <w:pPr>
              <w:suppressAutoHyphens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ГПХ</w:t>
            </w:r>
          </w:p>
        </w:tc>
      </w:tr>
    </w:tbl>
    <w:p w:rsidR="0066683E" w:rsidRPr="00E2126C" w:rsidRDefault="00385ABA" w:rsidP="0066683E">
      <w:pPr>
        <w:pStyle w:val="a7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6683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Сведения о мастерах производственного обучения</w:t>
      </w:r>
    </w:p>
    <w:p w:rsidR="0066683E" w:rsidRPr="0066683E" w:rsidRDefault="0066683E" w:rsidP="00666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357"/>
        <w:gridCol w:w="1548"/>
        <w:gridCol w:w="2262"/>
        <w:gridCol w:w="1452"/>
        <w:gridCol w:w="1422"/>
        <w:gridCol w:w="1247"/>
      </w:tblGrid>
      <w:tr w:rsidR="006221F3" w:rsidRPr="00385ABA" w:rsidTr="00FE0B2C">
        <w:trPr>
          <w:trHeight w:val="12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документов, подтверж-</w:t>
            </w:r>
          </w:p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дающих квалифи-</w:t>
            </w:r>
          </w:p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кацию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 на право обучения вождению транспортными средствами соответст-</w:t>
            </w:r>
          </w:p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вующих категорий, подкатегорий (серия, номер, дата выдачи, кем выдан)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трудовой деятельности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66683E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66683E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Дмитрий Владимирович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66683E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СПТУ Е№633800 от 30.06.2004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0D6566" w:rsidRDefault="000D6566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6930 №407722 от 22.08.2017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 С 19.09.2007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0D6566" w:rsidRDefault="000D6566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№006524 от 14.12.2023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0D6566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0D6566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0D6566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0D6566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 Дмитрий Викторович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0D6566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АБ №437193 СПТУ от 31.10.2000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6566" w:rsidRDefault="000D6566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6933 №663694 от 16.12.2016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683E" w:rsidRPr="00385ABA" w:rsidRDefault="000D6566" w:rsidP="000D6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С 16.12.2016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0D6566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</w:t>
            </w:r>
            <w:r w:rsidR="00F8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14.12.2023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F803BD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6683E" w:rsidRPr="00385ABA" w:rsidRDefault="00F803BD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Неверов Виктор Викторович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№103724 4657208 ИГЭУ имени В.И.Ленина от 30.06.2020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6909 № 065246 от 02.04.2013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803BD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С 2001 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№017982 от 23.08.2023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803BD" w:rsidRPr="00385ABA" w:rsidRDefault="00F803BD" w:rsidP="00F803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 Александр Сергеевич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Г№520670 СПТУ от 04.07.2003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6909 № 065237 от 29.03.2013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25422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</w:p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С 2001 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№017956 от 17.04.2023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 Павел Юрьевич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="008A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8A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7009768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A5476" w:rsidRPr="008A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27/06</w:t>
            </w:r>
            <w:r w:rsidR="008A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.2007 ГОУ СПО Бежецкий ПЭ колледж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9915 № 838060 от 25.04.2020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25422" w:rsidRPr="00B25422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В,В1,С,С1,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С 2005 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№017948 от 01.11.2022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25422" w:rsidRPr="00385ABA" w:rsidRDefault="00B25422" w:rsidP="00B25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 Никита Сергеевич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Есеновичская СОШ аттестат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0694001614941от 2015 г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9910 № 332974 от 03.10.2019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A5476" w:rsidRPr="00B25422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В,В1,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С 2019 г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рцпг</w:t>
            </w:r>
            <w:r w:rsidRPr="008A5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№00321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17.05.2022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8A54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Pr="00385ABA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Pr="00385ABA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Евгений Михайлович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Pr="00385ABA" w:rsidRDefault="00397459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 116924   3060808  от 31.05.2019 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Удом. колледж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№ 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97459" w:rsidRPr="00B25422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В,В1,С,С1,</w:t>
            </w:r>
            <w:r w:rsidR="008172B3" w:rsidRP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397459" w:rsidRPr="00385ABA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С 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Pr="00385ABA" w:rsidRDefault="00397459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№0179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Pr="00385ABA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7459" w:rsidRPr="00385ABA" w:rsidRDefault="00397459" w:rsidP="003974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172B3" w:rsidRPr="00385ABA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172B3" w:rsidRPr="00385ABA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Дмитрий Николаевич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30E10" w:rsidRDefault="008172B3" w:rsidP="00230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 №8264  от 31.05.2015 ФГОУ </w:t>
            </w:r>
            <w:r w:rsidR="0023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</w:t>
            </w:r>
          </w:p>
          <w:p w:rsidR="008172B3" w:rsidRPr="00385ABA" w:rsidRDefault="00230E10" w:rsidP="00230E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r w:rsidR="008172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172B3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9925 № 051471 от 19.04.2022 </w:t>
            </w:r>
            <w:r w:rsidRPr="000D6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172B3" w:rsidRPr="00B25422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В,В1,С,С1,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25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  <w:p w:rsidR="008172B3" w:rsidRPr="00385ABA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С 2000 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172B3" w:rsidRPr="00385ABA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серия АЦ №017937 от 11.04.2022 г УДПО РЦПГДОСААФ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172B3" w:rsidRPr="00385ABA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172B3" w:rsidRPr="00385ABA" w:rsidRDefault="008172B3" w:rsidP="008172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1F3" w:rsidRPr="00385ABA" w:rsidTr="00FE0B2C"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8A5476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6221F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Максим Андреевич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6221F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116918/ 0023157 от 10.02.2014 г ГБОУСПО Удом. техникум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6221F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6912№310905 от 13.05.2014 В,В1,С ,С1,М стаж с 2013 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6221F3" w:rsidRDefault="006221F3" w:rsidP="006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АЦ№017983 от 23.08.2023 УДПО РЦПГ ДОСААФ России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6221F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A5476" w:rsidRPr="00385ABA" w:rsidRDefault="006221F3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ГПХ</w:t>
            </w:r>
          </w:p>
        </w:tc>
      </w:tr>
    </w:tbl>
    <w:p w:rsidR="00385ABA" w:rsidRPr="00385ABA" w:rsidRDefault="006221F3" w:rsidP="00385AB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III. Информаци</w:t>
      </w:r>
      <w:r w:rsidR="00385ABA" w:rsidRPr="00385AB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онно-методические условия реализации программ профессионального обучения</w:t>
      </w:r>
    </w:p>
    <w:tbl>
      <w:tblPr>
        <w:tblW w:w="10632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16"/>
        <w:gridCol w:w="101"/>
        <w:gridCol w:w="52"/>
        <w:gridCol w:w="112"/>
        <w:gridCol w:w="30"/>
        <w:gridCol w:w="60"/>
        <w:gridCol w:w="59"/>
        <w:gridCol w:w="43"/>
        <w:gridCol w:w="58"/>
        <w:gridCol w:w="20"/>
        <w:gridCol w:w="66"/>
        <w:gridCol w:w="628"/>
        <w:gridCol w:w="7"/>
        <w:gridCol w:w="29"/>
        <w:gridCol w:w="945"/>
        <w:gridCol w:w="1153"/>
        <w:gridCol w:w="1275"/>
        <w:gridCol w:w="1418"/>
        <w:gridCol w:w="1248"/>
        <w:gridCol w:w="28"/>
        <w:gridCol w:w="992"/>
      </w:tblGrid>
      <w:tr w:rsidR="000C07FA" w:rsidRPr="00385ABA" w:rsidTr="000477ED">
        <w:trPr>
          <w:trHeight w:val="12"/>
        </w:trPr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817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230E10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по каждой категории</w:t>
            </w:r>
          </w:p>
        </w:tc>
      </w:tr>
      <w:tr w:rsidR="000C07FA" w:rsidRPr="00385ABA" w:rsidTr="000477ED"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1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соответствие требованиям соответствующей Примерной программы)</w:t>
            </w:r>
          </w:p>
        </w:tc>
      </w:tr>
      <w:tr w:rsidR="000C07FA" w:rsidRPr="00385ABA" w:rsidTr="000477ED"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учебный график</w:t>
            </w:r>
          </w:p>
        </w:tc>
        <w:tc>
          <w:tcPr>
            <w:tcW w:w="780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230E10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по каждой категории</w:t>
            </w:r>
          </w:p>
        </w:tc>
      </w:tr>
      <w:tr w:rsidR="000C07FA" w:rsidRPr="00385ABA" w:rsidTr="000477ED"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9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(наличие)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программы учебных предметов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230E10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по каждой категории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(наличие)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и разработки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230E10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описание)</w:t>
            </w:r>
          </w:p>
        </w:tc>
      </w:tr>
      <w:tr w:rsidR="000C07FA" w:rsidRPr="00385ABA" w:rsidTr="000477ED"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Расписания занятий</w:t>
            </w:r>
          </w:p>
        </w:tc>
        <w:tc>
          <w:tcPr>
            <w:tcW w:w="80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230E10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 по каждой категории</w:t>
            </w:r>
          </w:p>
        </w:tc>
      </w:tr>
      <w:tr w:rsidR="000C07FA" w:rsidRPr="00385ABA" w:rsidTr="000477ED"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9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(наличие)</w:t>
            </w:r>
          </w:p>
        </w:tc>
      </w:tr>
      <w:tr w:rsidR="000C07FA" w:rsidRPr="00385ABA" w:rsidTr="000477ED">
        <w:trPr>
          <w:trHeight w:val="1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IV. Материально-технические условия реализации программ профессионального обучения</w:t>
            </w:r>
          </w:p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="006D5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Закрытая площадка :</w:t>
            </w:r>
          </w:p>
        </w:tc>
      </w:tr>
      <w:tr w:rsidR="000C07FA" w:rsidRPr="00385ABA" w:rsidTr="000477ED"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</w:p>
        </w:tc>
        <w:tc>
          <w:tcPr>
            <w:tcW w:w="791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г.Удомля, ул.Садовая   з/у  33г</w:t>
            </w:r>
          </w:p>
        </w:tc>
      </w:tr>
      <w:tr w:rsidR="000C07FA" w:rsidRPr="00385ABA" w:rsidTr="000477ED"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земельного участка, находящегося в муниципальной собственности № 5 от 14.12.2023 г на срок 10 лет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(подкатегории) транспортных средств, на право управления которыми осуществляется</w:t>
            </w:r>
          </w:p>
        </w:tc>
      </w:tr>
      <w:tr w:rsidR="000C07FA" w:rsidRPr="00385ABA" w:rsidTr="000477ED">
        <w:tc>
          <w:tcPr>
            <w:tcW w:w="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обучение:</w:t>
            </w:r>
          </w:p>
        </w:tc>
        <w:tc>
          <w:tcPr>
            <w:tcW w:w="796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А,В.</w:t>
            </w:r>
          </w:p>
        </w:tc>
      </w:tr>
      <w:tr w:rsidR="000C07FA" w:rsidRPr="00385ABA" w:rsidTr="000477ED">
        <w:tc>
          <w:tcPr>
            <w:tcW w:w="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размеры, площадь:</w:t>
            </w:r>
          </w:p>
        </w:tc>
        <w:tc>
          <w:tcPr>
            <w:tcW w:w="780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2726 кв.м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Ограждение:</w:t>
            </w: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по периметру проф лист, и сетка рабица.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 и целостность)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Покрытие:</w:t>
            </w: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CD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цементобетонное</w:t>
            </w:r>
            <w:r w:rsidRPr="00244C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 xml:space="preserve"> покрытие, имеет продольный уклон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однородность, продольный и поперечный уклоны, наличие водоотвода)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Эстакада:</w:t>
            </w: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E2126C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 м, длина 50 м, уклон 15,38%, ограждение – имеет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(размеры, уклоны, наличие и вид ограждения, максимальная длина транспортных средств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категориям, подкатегориям транспортных средств)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Освещенность:</w:t>
            </w:r>
          </w:p>
        </w:tc>
        <w:tc>
          <w:tcPr>
            <w:tcW w:w="832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244CD4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естественное освещение, освещение не менее 20 лк</w:t>
            </w:r>
          </w:p>
        </w:tc>
      </w:tr>
      <w:tr w:rsidR="000C07FA" w:rsidRPr="00385ABA" w:rsidTr="000477ED"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 осветительных установок)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средства организации дорожного движения: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E2126C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 </w:t>
            </w:r>
            <w:r w:rsidRPr="000D4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конуса и стойки разметочные, освещенность, дорожные знаки по ГОСТ Р 52290-2004, разметка дорожная ГОСТ  Р  51256-2011. Соответствует требованиям.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количество)</w:t>
            </w:r>
          </w:p>
        </w:tc>
      </w:tr>
      <w:tr w:rsidR="000C07FA" w:rsidRPr="00385ABA" w:rsidTr="000477ED">
        <w:tc>
          <w:tcPr>
            <w:tcW w:w="2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Разметочное оборудование:</w:t>
            </w:r>
          </w:p>
        </w:tc>
        <w:tc>
          <w:tcPr>
            <w:tcW w:w="786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FE0B2C" w:rsidRDefault="00F66C8C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Конуса, стойки </w:t>
            </w:r>
            <w:r w:rsidR="00FE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разметочные</w:t>
            </w:r>
          </w:p>
        </w:tc>
      </w:tr>
      <w:tr w:rsidR="000C07FA" w:rsidRPr="00385ABA" w:rsidTr="000477ED">
        <w:tc>
          <w:tcPr>
            <w:tcW w:w="2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количество)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</w:t>
            </w:r>
            <w:r w:rsidR="00F6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Default="00385AB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количество)</w:t>
            </w:r>
          </w:p>
          <w:p w:rsidR="009F21CE" w:rsidRPr="00385ABA" w:rsidRDefault="009F21CE" w:rsidP="00EA14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8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A148A">
            <w:pPr>
              <w:spacing w:after="0" w:line="240" w:lineRule="auto"/>
              <w:ind w:right="30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Закрытая площадка :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A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г.Удомля, ул.Парковая 22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Правоустанавливающие документы: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A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аренды земельного участка № 12/2023 от 25.12.2023 г на срок 1 год 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(реквизиты, срок действия)</w:t>
            </w:r>
          </w:p>
        </w:tc>
      </w:tr>
      <w:tr w:rsidR="00EA148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(подкатегории) транспортных средств, на право управления которыми осуществляется</w:t>
            </w:r>
          </w:p>
        </w:tc>
      </w:tr>
      <w:tr w:rsidR="000C07FA" w:rsidRPr="00385ABA" w:rsidTr="000477ED">
        <w:tc>
          <w:tcPr>
            <w:tcW w:w="2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обучение:</w:t>
            </w:r>
          </w:p>
        </w:tc>
        <w:tc>
          <w:tcPr>
            <w:tcW w:w="778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С,Д,СЕ</w:t>
            </w:r>
          </w:p>
        </w:tc>
      </w:tr>
      <w:tr w:rsidR="000C07FA" w:rsidRPr="00385ABA" w:rsidTr="000477ED">
        <w:tc>
          <w:tcPr>
            <w:tcW w:w="2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размеры, площадь: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6951 кв.м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Ограждение:</w:t>
            </w: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A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по периметру</w:t>
            </w:r>
            <w:r w:rsidR="000C4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 лист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 и целостность)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Покрытие:</w:t>
            </w: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CD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цементобетонное</w:t>
            </w:r>
            <w:r w:rsidRPr="00244C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 w:bidi="ru-RU"/>
              </w:rPr>
              <w:t xml:space="preserve"> покрытие, имеет продольный уклон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однородность, продольный и поперечный уклоны, наличие водоотвода)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Эстакада:</w:t>
            </w: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7306DB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ысота 1,2 м, длина 36 м, уклон </w:t>
            </w:r>
            <w:r w:rsidRPr="00D9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10%, ограждение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3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(размеры, уклоны, наличие и вид ограждения, максимальная длина транспортных средств</w:t>
            </w:r>
          </w:p>
        </w:tc>
      </w:tr>
      <w:tr w:rsidR="00EA148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8A" w:rsidRPr="00385ABA" w:rsidTr="000477ED">
        <w:tc>
          <w:tcPr>
            <w:tcW w:w="10632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категориям, подкатегориям транспортных средств)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Освещенность:</w:t>
            </w:r>
          </w:p>
        </w:tc>
        <w:tc>
          <w:tcPr>
            <w:tcW w:w="805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естественное освещение, освещение не менее 20 лк</w:t>
            </w:r>
          </w:p>
        </w:tc>
      </w:tr>
      <w:tr w:rsidR="000C07FA" w:rsidRPr="00385ABA" w:rsidTr="000477ED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 осветительных установок)</w:t>
            </w:r>
          </w:p>
        </w:tc>
      </w:tr>
      <w:tr w:rsidR="000C07FA" w:rsidRPr="00385ABA" w:rsidTr="000477ED">
        <w:tc>
          <w:tcPr>
            <w:tcW w:w="3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3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0D4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средства организации дорожного движения:</w:t>
            </w:r>
            <w:r w:rsidR="000D430C" w:rsidRPr="000D4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0D430C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 </w:t>
            </w:r>
            <w:r w:rsidRPr="000D43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конуса и стойки разметочные, освещенность, дорожные знаки по ГОСТ Р 52290-2004, разметка дорожная ГОСТ  Р  51256-2011. Соответствует требованиям.</w:t>
            </w:r>
          </w:p>
        </w:tc>
      </w:tr>
      <w:tr w:rsidR="000C07FA" w:rsidRPr="00385ABA" w:rsidTr="000477ED">
        <w:tc>
          <w:tcPr>
            <w:tcW w:w="35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количество)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Разметочное оборудование:</w:t>
            </w:r>
          </w:p>
        </w:tc>
        <w:tc>
          <w:tcPr>
            <w:tcW w:w="822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Конуса, стойки </w:t>
            </w:r>
            <w:r w:rsidR="000D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разметочные</w:t>
            </w:r>
          </w:p>
        </w:tc>
      </w:tr>
      <w:tr w:rsidR="000C07FA" w:rsidRPr="00385ABA" w:rsidTr="000477ED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вид, количество)</w:t>
            </w:r>
          </w:p>
        </w:tc>
      </w:tr>
      <w:tr w:rsidR="00EA148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48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A148A" w:rsidRPr="00385ABA" w:rsidRDefault="00EA148A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2. Обустройство учебных кабинетов:</w:t>
            </w:r>
          </w:p>
        </w:tc>
      </w:tr>
      <w:tr w:rsidR="000C07FA" w:rsidRPr="00385ABA" w:rsidTr="000477ED"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местонахождения:</w:t>
            </w:r>
          </w:p>
        </w:tc>
        <w:tc>
          <w:tcPr>
            <w:tcW w:w="791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EA148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г.Удомля, ул.Садовая 33, ул. Пионерская д.52</w:t>
            </w:r>
          </w:p>
        </w:tc>
      </w:tr>
      <w:tr w:rsidR="000C07FA" w:rsidRPr="00385ABA" w:rsidTr="000477ED"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оборудование:</w:t>
            </w:r>
          </w:p>
        </w:tc>
        <w:tc>
          <w:tcPr>
            <w:tcW w:w="8029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6D5E87" w:rsidRDefault="006D5E8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перечню учебного оборудования , установленного образовательными программами категории А,В,С,СЕ, переподготовка с В</w:t>
            </w:r>
            <w:r w:rsidRPr="006D5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С,С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D5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D5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C07FA" w:rsidRPr="00385ABA" w:rsidTr="000477ED">
        <w:tc>
          <w:tcPr>
            <w:tcW w:w="26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9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(соответствие перечню учебного оборудования, установленного Примерными программами)</w:t>
            </w:r>
          </w:p>
        </w:tc>
      </w:tr>
      <w:tr w:rsidR="00385ABA" w:rsidRPr="00385ABA" w:rsidTr="000477ED"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материалы по предмету "Первая помощь при дорожно-транспортных происшествиях":</w:t>
            </w:r>
            <w:r w:rsidR="00EA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соответствует перечню учебных материалов установленных образоват. программой.</w:t>
            </w:r>
          </w:p>
        </w:tc>
      </w:tr>
      <w:tr w:rsidR="000C07FA" w:rsidRPr="00385ABA" w:rsidTr="000477ED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0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(наличие, комплектность, соответствие перечню учебных материалов, установленных Примерными программами)</w:t>
            </w:r>
          </w:p>
        </w:tc>
      </w:tr>
      <w:tr w:rsidR="000C07FA" w:rsidRPr="00385ABA" w:rsidTr="000477ED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85ABA" w:rsidRPr="00385ABA" w:rsidRDefault="00385ABA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3. Учебные транспортные средства:</w:t>
            </w:r>
          </w:p>
        </w:tc>
      </w:tr>
      <w:tr w:rsidR="000C07FA" w:rsidRPr="00385ABA" w:rsidTr="000477ED"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D430C" w:rsidRPr="00385ABA" w:rsidRDefault="000D430C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D430C" w:rsidRPr="00385ABA" w:rsidRDefault="000D430C" w:rsidP="00385A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FA" w:rsidRPr="00385ABA" w:rsidTr="000477ED">
        <w:trPr>
          <w:trHeight w:val="12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ABA" w:rsidRPr="00385ABA" w:rsidRDefault="00385ABA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032FC7">
        <w:trPr>
          <w:trHeight w:val="396"/>
        </w:trPr>
        <w:tc>
          <w:tcPr>
            <w:tcW w:w="24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учебных транспортных средствах</w:t>
            </w:r>
          </w:p>
        </w:tc>
        <w:tc>
          <w:tcPr>
            <w:tcW w:w="8223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 порядку</w:t>
            </w:r>
          </w:p>
        </w:tc>
      </w:tr>
      <w:tr w:rsidR="001C7F17" w:rsidRPr="00385ABA" w:rsidTr="001C7F17">
        <w:trPr>
          <w:trHeight w:val="60"/>
        </w:trPr>
        <w:tc>
          <w:tcPr>
            <w:tcW w:w="240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C7F17" w:rsidRPr="00385ABA" w:rsidRDefault="001C7F17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C7F17" w:rsidRPr="00385ABA" w:rsidRDefault="001C7F17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F17" w:rsidRPr="00385ABA" w:rsidRDefault="001C7F17" w:rsidP="00385A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1C7F17">
        <w:tc>
          <w:tcPr>
            <w:tcW w:w="24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F17" w:rsidRPr="00385ABA" w:rsidRDefault="001C7F17" w:rsidP="001C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362B8E" w:rsidRDefault="000477ED" w:rsidP="00362B8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ПАЗ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Skoda fabia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Skoda fabia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Skoda fabia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</w:t>
            </w:r>
          </w:p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211440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</w:t>
            </w:r>
          </w:p>
          <w:p w:rsidR="000477ED" w:rsidRDefault="000477ED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211540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C4CF2" w:rsidP="000C4CF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1C7F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Racer RC</w:t>
            </w:r>
          </w:p>
          <w:p w:rsidR="001C7F17" w:rsidRPr="001C7F17" w:rsidRDefault="001C7F17" w:rsidP="00E2126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200-C5B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362B8E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1C7F17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мотоцикл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(подкатегория)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362B8E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трансмиссии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9956АТ50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М165РЕ69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Т395ОУ 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М210РЕ69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О241МХ69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Е383МХ69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7110АВ69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владения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собственник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собственник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собственник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собственник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собственник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собственник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E212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362B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Default="000477ED" w:rsidP="00E2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Default="001C7F17" w:rsidP="00047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0C07FA" w:rsidRDefault="000477ED" w:rsidP="00362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470592020000508 до 19.03.2025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001201062300889 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до 25.08.2024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001201062300892 до 25.08.2024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001201062300887 до 25.08.2024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001201062300893 до 25.08.2024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001201062300888 срок до 25.08.2024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77ED" w:rsidRPr="001C7F17" w:rsidRDefault="001C7F17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001201062300671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срок до 29.06.2024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362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0C07FA" w:rsidRDefault="001C7F17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</w:t>
            </w:r>
            <w:r w:rsidR="000C4C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вует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362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7009212529 с 02.02.2024 по 01.02.2025 РЕСО гарантия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0C07FA" w:rsidRDefault="000477ED" w:rsidP="00DE1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TTT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7049659237 с 10.01.2024 по 09.01.2025 РЕСО гарантия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CD6F74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7051635384 с 25.01.2024 по 24.01.2025 РЕСО гарантия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TTT</w:t>
            </w:r>
            <w:r w:rsidRPr="00CD6F74">
              <w:rPr>
                <w:rFonts w:ascii="Times New Roman" w:hAnsi="Times New Roman" w:cs="Times New Roman"/>
                <w:sz w:val="16"/>
                <w:szCs w:val="16"/>
              </w:rPr>
              <w:t xml:space="preserve">7049658783 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с 06.01.2024 по 05.01.2025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РЕСО гарантия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 xml:space="preserve">7042752904 </w:t>
            </w: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 xml:space="preserve"> 18.08.2023 по 17.08.2024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РЕСО гарантия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7ED" w:rsidRPr="000C07FA" w:rsidRDefault="000477ED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TT</w:t>
            </w: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 xml:space="preserve">7039606858 </w:t>
            </w:r>
            <w:r w:rsidRPr="000C07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 xml:space="preserve"> 28.06.2023 по 27.06.2024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РЕСО гарантия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77ED" w:rsidRDefault="001C7F17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XXX0323393838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28.06.2023 по 27.06.2024</w:t>
            </w:r>
          </w:p>
          <w:p w:rsidR="001C7F17" w:rsidRPr="001C7F17" w:rsidRDefault="001C7F17" w:rsidP="00362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Ингосстрах</w:t>
            </w:r>
          </w:p>
        </w:tc>
      </w:tr>
      <w:tr w:rsidR="000477ED" w:rsidRPr="00385ABA" w:rsidTr="001C7F17"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477ED" w:rsidRPr="00385ABA" w:rsidRDefault="000477ED" w:rsidP="00362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требованиям, да/нет</w:t>
            </w:r>
          </w:p>
        </w:tc>
        <w:tc>
          <w:tcPr>
            <w:tcW w:w="1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0477ED" w:rsidRPr="000C07FA" w:rsidRDefault="000477ED" w:rsidP="00362B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7FA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477ED" w:rsidRPr="000C07FA" w:rsidRDefault="001C7F17" w:rsidP="00047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</w:tbl>
    <w:p w:rsidR="00385ABA" w:rsidRPr="00385ABA" w:rsidRDefault="00385ABA" w:rsidP="00385A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03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75"/>
        <w:gridCol w:w="595"/>
        <w:gridCol w:w="520"/>
        <w:gridCol w:w="20"/>
        <w:gridCol w:w="107"/>
        <w:gridCol w:w="393"/>
        <w:gridCol w:w="106"/>
        <w:gridCol w:w="260"/>
        <w:gridCol w:w="20"/>
        <w:gridCol w:w="260"/>
        <w:gridCol w:w="379"/>
        <w:gridCol w:w="121"/>
        <w:gridCol w:w="1155"/>
        <w:gridCol w:w="466"/>
        <w:gridCol w:w="20"/>
        <w:gridCol w:w="2067"/>
        <w:gridCol w:w="35"/>
      </w:tblGrid>
      <w:tr w:rsidR="001C7F17" w:rsidRPr="00385ABA" w:rsidTr="00FE0B2C">
        <w:trPr>
          <w:trHeight w:val="12"/>
          <w:jc w:val="center"/>
        </w:trPr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3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учебных транспортных средствах</w:t>
            </w:r>
          </w:p>
        </w:tc>
        <w:tc>
          <w:tcPr>
            <w:tcW w:w="808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 порядку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E212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УРАЛ 43206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Skoda fabia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66535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Bajaj boxerv bm 150x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Камаз43106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ЧМЗАП</w:t>
            </w:r>
          </w:p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833520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EA6CC0" w:rsidRDefault="001C7F17" w:rsidP="00FE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C0">
              <w:rPr>
                <w:rFonts w:ascii="Times New Roman" w:hAnsi="Times New Roman"/>
                <w:sz w:val="20"/>
                <w:szCs w:val="20"/>
              </w:rPr>
              <w:t>грузовой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EA6CC0" w:rsidRDefault="001C7F17" w:rsidP="00FE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CC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прицеп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(подкатегория)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трансмиссии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EA6CC0" w:rsidRDefault="001C7F17" w:rsidP="00FE0B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CC0"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EA6CC0" w:rsidRDefault="001C7F17" w:rsidP="00FE0B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CC0"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C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механическая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EA6CC0" w:rsidRDefault="001C7F17" w:rsidP="00FE0B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CC0"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EA6CC0" w:rsidRDefault="001C7F17" w:rsidP="00FE0B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CC0"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A1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4615АУ50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Т256РХ69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4692АЕ69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8266АН50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ХР8512 50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владения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DE125F" w:rsidRDefault="001C7F17" w:rsidP="00FE0B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5F">
              <w:rPr>
                <w:rFonts w:ascii="Times New Roman" w:hAnsi="Times New Roman"/>
                <w:sz w:val="18"/>
                <w:szCs w:val="18"/>
              </w:rPr>
              <w:t>собственник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Pr="00DE125F" w:rsidRDefault="001C7F17" w:rsidP="00FE0B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25F">
              <w:rPr>
                <w:rFonts w:ascii="Times New Roman" w:hAnsi="Times New Roman"/>
                <w:sz w:val="18"/>
                <w:szCs w:val="18"/>
              </w:rPr>
              <w:t>собственник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аренды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Default="001C7F17" w:rsidP="00FE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A6C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A1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0C4CF2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0C4CF2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C7F17" w:rsidRPr="00CD6F74" w:rsidRDefault="001C7F17" w:rsidP="00FE0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74">
              <w:rPr>
                <w:rFonts w:ascii="Times New Roman" w:hAnsi="Times New Roman" w:cs="Times New Roman"/>
                <w:sz w:val="18"/>
                <w:szCs w:val="18"/>
              </w:rPr>
              <w:t>001201062400262 срок до 25.03.2025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C7F17" w:rsidRPr="00CD6F74" w:rsidRDefault="001C7F17" w:rsidP="00FE0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0012010600891 срок до 25.08.2024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CD6F74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г.в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CD6F74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470592023000447</w:t>
            </w:r>
          </w:p>
          <w:p w:rsidR="001C7F17" w:rsidRPr="00CD6F74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 19.03.2025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CD6F74" w:rsidRDefault="00BC2645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001201062400436</w:t>
            </w:r>
            <w:r w:rsidRPr="00CD6F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срок 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08.05.2025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Default="001C7F17" w:rsidP="00E2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E0B2C" w:rsidRDefault="00FE0B2C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7" w:rsidRDefault="001C7F17" w:rsidP="00FE0B2C">
            <w:pPr>
              <w:jc w:val="center"/>
            </w:pPr>
            <w:r w:rsidRPr="00A91444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E0B2C" w:rsidRDefault="00FE0B2C" w:rsidP="00FE0B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7F17" w:rsidRDefault="001C7F17" w:rsidP="00FE0B2C">
            <w:pPr>
              <w:jc w:val="center"/>
            </w:pPr>
            <w:r w:rsidRPr="00A91444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FE0B2C" w:rsidRDefault="00FE0B2C" w:rsidP="00FE0B2C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1C7F17" w:rsidRDefault="001C7F17" w:rsidP="00FE0B2C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1623F">
              <w:rPr>
                <w:rFonts w:ascii="Times New Roman" w:eastAsia="Calibri" w:hAnsi="Times New Roman"/>
                <w:sz w:val="16"/>
                <w:szCs w:val="16"/>
              </w:rPr>
              <w:t>соответствует</w:t>
            </w:r>
          </w:p>
          <w:p w:rsidR="001C7F17" w:rsidRDefault="001C7F17" w:rsidP="00FE0B2C">
            <w:pPr>
              <w:jc w:val="center"/>
            </w:pPr>
          </w:p>
        </w:tc>
        <w:tc>
          <w:tcPr>
            <w:tcW w:w="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F17" w:rsidRDefault="001C7F17" w:rsidP="00A162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C7F17" w:rsidRPr="00EA6CC0" w:rsidRDefault="001C7F17" w:rsidP="00FE0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C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TTT</w:t>
            </w:r>
            <w:r w:rsidRPr="00EA6CC0">
              <w:rPr>
                <w:rFonts w:ascii="Times New Roman" w:hAnsi="Times New Roman" w:cs="Times New Roman"/>
                <w:sz w:val="18"/>
                <w:szCs w:val="18"/>
              </w:rPr>
              <w:t xml:space="preserve">7040495331 </w:t>
            </w:r>
            <w:r w:rsidRPr="00EA6C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EA6CC0">
              <w:rPr>
                <w:rFonts w:ascii="Times New Roman" w:hAnsi="Times New Roman" w:cs="Times New Roman"/>
                <w:sz w:val="18"/>
                <w:szCs w:val="18"/>
              </w:rPr>
              <w:t xml:space="preserve"> 20.07.2023 по 19.07.2024 ресо гарантия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C7F17" w:rsidRPr="00EA6CC0" w:rsidRDefault="001C7F17" w:rsidP="00FE0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CC0">
              <w:rPr>
                <w:rFonts w:ascii="Times New Roman" w:hAnsi="Times New Roman" w:cs="Times New Roman"/>
                <w:sz w:val="18"/>
                <w:szCs w:val="18"/>
              </w:rPr>
              <w:t>ТТТ7039607220 с 02.07.2023 по 01.07.2024 Ресо гарантия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A6C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TTT7055000922</w:t>
            </w:r>
          </w:p>
          <w:p w:rsidR="001C7F17" w:rsidRPr="00EA6CC0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A6C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01/04/2024 </w:t>
            </w:r>
            <w:r w:rsidRPr="00EA6C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31.03.2025 Ресо гарантия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0C4CF2" w:rsidRDefault="000C4CF2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XXX0373125574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03.05.2024 по 02.05.2025 ИНГОССТРАХ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385ABA" w:rsidRDefault="001C7F17" w:rsidP="00FE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1C7F17" w:rsidRPr="00DE125F" w:rsidRDefault="001C7F17" w:rsidP="00FE0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2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требованиям, да/нет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C7F17" w:rsidRDefault="001C7F17" w:rsidP="00FE0B2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F17" w:rsidRPr="00385ABA" w:rsidRDefault="001C7F17" w:rsidP="00A1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E0B2C" w:rsidRPr="00FE0B2C" w:rsidRDefault="001C7F17" w:rsidP="00FE0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E0B2C" w:rsidRPr="00FE0B2C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учебных транспортных средств, соответствующих установленным требованиям: </w:t>
            </w:r>
          </w:p>
          <w:p w:rsidR="00FE0B2C" w:rsidRPr="00FE0B2C" w:rsidRDefault="00FE0B2C" w:rsidP="00FE0B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2C">
              <w:rPr>
                <w:rFonts w:ascii="Times New Roman" w:hAnsi="Times New Roman" w:cs="Times New Roman"/>
                <w:sz w:val="24"/>
                <w:szCs w:val="24"/>
              </w:rPr>
              <w:t>Автобус-1 ед.</w:t>
            </w:r>
          </w:p>
          <w:p w:rsidR="00FE0B2C" w:rsidRPr="00FE0B2C" w:rsidRDefault="00FE0B2C" w:rsidP="00FE0B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Автотранспорт-8 ед.,</w:t>
            </w:r>
          </w:p>
          <w:p w:rsidR="00FE0B2C" w:rsidRPr="00FE0B2C" w:rsidRDefault="00FE0B2C" w:rsidP="00FE0B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2C">
              <w:rPr>
                <w:rFonts w:ascii="Times New Roman" w:hAnsi="Times New Roman" w:cs="Times New Roman"/>
                <w:sz w:val="24"/>
                <w:szCs w:val="24"/>
              </w:rPr>
              <w:t>Мототранспорт-2 ед.,</w:t>
            </w:r>
          </w:p>
          <w:p w:rsidR="00FE0B2C" w:rsidRPr="00FE0B2C" w:rsidRDefault="00FE0B2C" w:rsidP="00FE0B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B2C">
              <w:rPr>
                <w:rFonts w:ascii="Times New Roman" w:hAnsi="Times New Roman" w:cs="Times New Roman"/>
                <w:sz w:val="24"/>
                <w:szCs w:val="24"/>
              </w:rPr>
              <w:t>прицепы -1 ед..</w:t>
            </w:r>
          </w:p>
          <w:p w:rsidR="000C4CF2" w:rsidRDefault="000C4CF2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4. Технические средства обучения: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Аппаратно-программный комплекс тестирования и развития психофизиологических качеств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водителя (при наличии)</w:t>
            </w:r>
          </w:p>
        </w:tc>
        <w:tc>
          <w:tcPr>
            <w:tcW w:w="8082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A1623F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  <w:r w:rsidRPr="00A16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АПК ПАКПФ-Мираж ,ООО»НПП «МедПаСС» -1 шт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8082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(наличие, марка, модель, производитель)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5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Тренажер (при наличии)</w:t>
            </w:r>
          </w:p>
        </w:tc>
        <w:tc>
          <w:tcPr>
            <w:tcW w:w="474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A1623F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Автотренажер кат В Автополис № 005000019    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5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474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(наличие, марка, модель, производитель)</w:t>
            </w:r>
          </w:p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5. Наличие результатов самообследования организации, осуществляющей образовательную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деятельность, на официальном сайте</w:t>
            </w: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Досааф-удомля.рф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2FC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2FC7" w:rsidRDefault="00032FC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2FC7" w:rsidRPr="00385ABA" w:rsidRDefault="00032FC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32FC7" w:rsidRDefault="00032FC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2FC7" w:rsidRPr="00385ABA" w:rsidRDefault="00032FC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32FC7" w:rsidRPr="00032FC7" w:rsidRDefault="00032FC7" w:rsidP="00032FC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предрейсового и послерейсового мед. осмотра мастеров производственного обучения вождению</w:t>
            </w: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2FC7" w:rsidRPr="00032FC7" w:rsidRDefault="00032FC7" w:rsidP="00032FC7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Тверская область ,г.Удомля, ул. Тверская д.7  ООО « Калининская АЭС-Сервис»</w:t>
            </w:r>
          </w:p>
          <w:p w:rsidR="00032FC7" w:rsidRPr="00032FC7" w:rsidRDefault="00032FC7" w:rsidP="00032FC7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предрейсового и послерейсового тех. осмотра учебных автомобилей со смотровой ямой и эстакадой</w:t>
            </w: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2FC7" w:rsidRPr="00032FC7" w:rsidRDefault="00032FC7" w:rsidP="00032FC7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Борьялев 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«Корпорация «Снежный Барс» г.Удомля</w:t>
            </w:r>
          </w:p>
          <w:p w:rsidR="00032FC7" w:rsidRPr="00032FC7" w:rsidRDefault="00032FC7" w:rsidP="00032FC7">
            <w:pPr>
              <w:suppressAutoHyphens/>
              <w:spacing w:after="60" w:line="240" w:lineRule="auto"/>
              <w:rPr>
                <w:rFonts w:cs="Times New Roman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механик</w:t>
            </w: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_DdeLink__2104_421936440"/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Юрий Анатольевич ( удостоверение № 690002302 от 27.03.2020</w:t>
            </w:r>
            <w:bookmarkEnd w:id="0"/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</w:t>
            </w:r>
          </w:p>
          <w:p w:rsidR="00032FC7" w:rsidRPr="00032FC7" w:rsidRDefault="00032FC7" w:rsidP="00032FC7">
            <w:pPr>
              <w:suppressAutoHyphens/>
              <w:spacing w:after="60" w:line="240" w:lineRule="auto"/>
              <w:rPr>
                <w:rFonts w:cs="Times New Roman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обеспечение БДД</w:t>
            </w: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Громов Юрий Анатольевич ( удостоверение № 690002302 от 27.03.2020 г)</w:t>
            </w:r>
          </w:p>
          <w:p w:rsidR="00032FC7" w:rsidRPr="00032FC7" w:rsidRDefault="00032FC7" w:rsidP="00032FC7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технического обслуживания и ремонта учебных автомобилей </w:t>
            </w: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ИП. Архипов Ю.Г.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 «Грин»</w:t>
            </w:r>
          </w:p>
          <w:p w:rsidR="00032FC7" w:rsidRDefault="00032FC7" w:rsidP="00032FC7">
            <w:pPr>
              <w:suppressAutoHyphens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работ по мойке учебных автомобилей</w:t>
            </w:r>
            <w:r w:rsidRPr="0003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Автосервис «Грин»</w:t>
            </w:r>
          </w:p>
          <w:p w:rsidR="00032FC7" w:rsidRPr="00032FC7" w:rsidRDefault="00032FC7" w:rsidP="00032FC7">
            <w:pPr>
              <w:suppressAutoHyphens/>
              <w:spacing w:after="60"/>
              <w:rPr>
                <w:rFonts w:cs="Times New Roman"/>
              </w:rPr>
            </w:pPr>
          </w:p>
          <w:p w:rsidR="001C7F17" w:rsidRPr="00385ABA" w:rsidRDefault="00032FC7" w:rsidP="00D665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V. Выводы по результатам обследования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1. Имеющееся количество оборудованных учебных кабинетов соответствует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количеству общего числа групп.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групп)</w:t>
            </w: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2. Имеющееся количество учебных транспортных средств соответствует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количеству обучающихся в год.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разбивкой по категориям (подкатегориям) транспортных средств)</w:t>
            </w: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5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3. Учебно-материальная база</w:t>
            </w:r>
          </w:p>
        </w:tc>
        <w:tc>
          <w:tcPr>
            <w:tcW w:w="44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586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осуществляющей образовательную деятельность)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F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соответствует</w:t>
            </w: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 соответствует) требованиям </w:t>
            </w:r>
            <w:hyperlink r:id="rId14" w:anchor="7D20K3" w:history="1">
              <w:r w:rsidRPr="00385A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Федерального закона от 10 декабря 1995 г. N 196-ФЗ "О безопасности дорожного движения"</w:t>
              </w:r>
            </w:hyperlink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Примерных программ: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(описание соответствия (несоответствия) в отношении объектов недвижимости (с указанием их адресов) и программ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обучения (с указанием их вида, категорий (подкатегорий) транспортных средств,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трансмиссии, описание требований, которые были нарушены)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497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4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акту:</w:t>
            </w:r>
          </w:p>
        </w:tc>
        <w:tc>
          <w:tcPr>
            <w:tcW w:w="53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4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(перечень учебного оборудования, учебных материалов, результаты замеров (при наличии),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педагогических работников, реализующих программы профессионального обучения, копии документов мастеров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обучения на право обучения вождению транспортными средствами, копии документов (при необходимости)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подпись, фамилия, имя, отчество (при наличии) должностных(ого) лиц(а) подразделения Госавтоинспекции)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актом ознакомлен(ы)</w:t>
            </w:r>
          </w:p>
        </w:tc>
        <w:tc>
          <w:tcPr>
            <w:tcW w:w="6664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подпись, фамилия, имя, отчество (при наличии) представителя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осуществляющей образовательную деятельность)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Копию акта получил(а):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подпись, фамилия, имя, отчество (при наличии) представителя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осуществляющей образовательную деятельность)</w:t>
            </w:r>
          </w:p>
        </w:tc>
        <w:tc>
          <w:tcPr>
            <w:tcW w:w="3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F17" w:rsidRPr="00385ABA" w:rsidTr="00FE0B2C">
        <w:trPr>
          <w:jc w:val="center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_____________ 20___ г.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1C7F17" w:rsidRPr="00385ABA" w:rsidRDefault="001C7F17" w:rsidP="00D66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4E13" w:rsidRPr="00385ABA" w:rsidRDefault="002E4E13">
      <w:pPr>
        <w:rPr>
          <w:rFonts w:ascii="Times New Roman" w:hAnsi="Times New Roman" w:cs="Times New Roman"/>
          <w:sz w:val="20"/>
          <w:szCs w:val="20"/>
        </w:rPr>
      </w:pPr>
    </w:p>
    <w:sectPr w:rsidR="002E4E13" w:rsidRPr="00385ABA" w:rsidSect="00385A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15" w:rsidRDefault="001B6315" w:rsidP="00362B8E">
      <w:pPr>
        <w:spacing w:after="0" w:line="240" w:lineRule="auto"/>
      </w:pPr>
      <w:r>
        <w:separator/>
      </w:r>
    </w:p>
  </w:endnote>
  <w:endnote w:type="continuationSeparator" w:id="0">
    <w:p w:rsidR="001B6315" w:rsidRDefault="001B6315" w:rsidP="0036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15" w:rsidRDefault="001B6315" w:rsidP="00362B8E">
      <w:pPr>
        <w:spacing w:after="0" w:line="240" w:lineRule="auto"/>
      </w:pPr>
      <w:r>
        <w:separator/>
      </w:r>
    </w:p>
  </w:footnote>
  <w:footnote w:type="continuationSeparator" w:id="0">
    <w:p w:rsidR="001B6315" w:rsidRDefault="001B6315" w:rsidP="0036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3EDE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D40E1"/>
    <w:multiLevelType w:val="hybridMultilevel"/>
    <w:tmpl w:val="3EE67E20"/>
    <w:lvl w:ilvl="0" w:tplc="5C660B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A"/>
    <w:rsid w:val="00032FC7"/>
    <w:rsid w:val="000477ED"/>
    <w:rsid w:val="000C07FA"/>
    <w:rsid w:val="000C4CF2"/>
    <w:rsid w:val="000D430C"/>
    <w:rsid w:val="000D6566"/>
    <w:rsid w:val="001B6315"/>
    <w:rsid w:val="001C7F17"/>
    <w:rsid w:val="00230E10"/>
    <w:rsid w:val="00244CD4"/>
    <w:rsid w:val="002E4E13"/>
    <w:rsid w:val="00362B8E"/>
    <w:rsid w:val="00385ABA"/>
    <w:rsid w:val="00397459"/>
    <w:rsid w:val="00484487"/>
    <w:rsid w:val="004930EF"/>
    <w:rsid w:val="004977ED"/>
    <w:rsid w:val="005E056A"/>
    <w:rsid w:val="006221F3"/>
    <w:rsid w:val="0066683E"/>
    <w:rsid w:val="006B6EB7"/>
    <w:rsid w:val="006D5E87"/>
    <w:rsid w:val="007169B5"/>
    <w:rsid w:val="007306DB"/>
    <w:rsid w:val="007535CD"/>
    <w:rsid w:val="007C322D"/>
    <w:rsid w:val="00801C26"/>
    <w:rsid w:val="008071E0"/>
    <w:rsid w:val="008172B3"/>
    <w:rsid w:val="008A5476"/>
    <w:rsid w:val="009F21CE"/>
    <w:rsid w:val="00A1623F"/>
    <w:rsid w:val="00A36F84"/>
    <w:rsid w:val="00AB0139"/>
    <w:rsid w:val="00B25422"/>
    <w:rsid w:val="00BC2645"/>
    <w:rsid w:val="00C85443"/>
    <w:rsid w:val="00CC5607"/>
    <w:rsid w:val="00CD6F74"/>
    <w:rsid w:val="00D66535"/>
    <w:rsid w:val="00DE125F"/>
    <w:rsid w:val="00E2126C"/>
    <w:rsid w:val="00E93212"/>
    <w:rsid w:val="00EA148A"/>
    <w:rsid w:val="00EA6CC0"/>
    <w:rsid w:val="00F61426"/>
    <w:rsid w:val="00F66C8C"/>
    <w:rsid w:val="00F803BD"/>
    <w:rsid w:val="00F91290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0BEB-54D1-4CF6-901D-E54C9AF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930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0"/>
    <w:uiPriority w:val="99"/>
    <w:unhideWhenUsed/>
    <w:rsid w:val="0049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4930EF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66683E"/>
    <w:pPr>
      <w:ind w:left="720"/>
      <w:contextualSpacing/>
    </w:pPr>
  </w:style>
  <w:style w:type="table" w:styleId="a8">
    <w:name w:val="Table Grid"/>
    <w:basedOn w:val="a2"/>
    <w:uiPriority w:val="59"/>
    <w:rsid w:val="00E2126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36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62B8E"/>
  </w:style>
  <w:style w:type="paragraph" w:styleId="ab">
    <w:name w:val="footer"/>
    <w:basedOn w:val="a0"/>
    <w:link w:val="ac"/>
    <w:uiPriority w:val="99"/>
    <w:unhideWhenUsed/>
    <w:rsid w:val="0036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2B8E"/>
  </w:style>
  <w:style w:type="paragraph" w:styleId="ad">
    <w:name w:val="Balloon Text"/>
    <w:basedOn w:val="a0"/>
    <w:link w:val="ae"/>
    <w:uiPriority w:val="99"/>
    <w:semiHidden/>
    <w:unhideWhenUsed/>
    <w:rsid w:val="00A36F8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36F84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unhideWhenUsed/>
    <w:rsid w:val="007C322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hyperlink" Target="https://docs.cntd.ru/document/542620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765" TargetMode="External"/><Relationship Id="rId12" Type="http://schemas.openxmlformats.org/officeDocument/2006/relationships/hyperlink" Target="https://docs.cntd.ru/document/4202753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9907076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n----7sbaod6bglezzk3m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omlya.stkrosto@mail.ru" TargetMode="External"/><Relationship Id="rId14" Type="http://schemas.openxmlformats.org/officeDocument/2006/relationships/hyperlink" Target="https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2024-05-13T07:16:00Z</cp:lastPrinted>
  <dcterms:created xsi:type="dcterms:W3CDTF">2024-05-02T13:05:00Z</dcterms:created>
  <dcterms:modified xsi:type="dcterms:W3CDTF">2024-05-13T07:19:00Z</dcterms:modified>
</cp:coreProperties>
</file>